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FA" w:rsidRPr="008007CC" w:rsidRDefault="00604782" w:rsidP="002530FA">
      <w:p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b/>
          <w:bCs/>
          <w:sz w:val="24"/>
          <w:szCs w:val="24"/>
        </w:rPr>
      </w:pPr>
      <w:bookmarkStart w:id="0" w:name="_GoBack"/>
      <w:bookmarkEnd w:id="0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149A5606" wp14:editId="7FE2DE8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88180" cy="1287780"/>
            <wp:effectExtent l="0" t="0" r="762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97" b="36214"/>
                    <a:stretch/>
                  </pic:blipFill>
                  <pic:spPr bwMode="auto">
                    <a:xfrm>
                      <a:off x="0" y="0"/>
                      <a:ext cx="448818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0FA" w:rsidRPr="003121E3">
        <w:rPr>
          <w:rFonts w:ascii="Palatino" w:eastAsia="Times New Roman" w:hAnsi="Palatino" w:cstheme="minorHAnsi"/>
          <w:b/>
          <w:bCs/>
          <w:sz w:val="24"/>
          <w:szCs w:val="24"/>
        </w:rPr>
        <w:t>KUSCCO Limited Seeking a Skilled Transactions Adviser for Capital Raising and Share Offloading</w:t>
      </w:r>
    </w:p>
    <w:p w:rsidR="002530FA" w:rsidRPr="003121E3" w:rsidRDefault="002530FA" w:rsidP="002530FA">
      <w:pPr>
        <w:spacing w:before="100" w:beforeAutospacing="1" w:after="100" w:afterAutospacing="1" w:line="240" w:lineRule="auto"/>
        <w:jc w:val="both"/>
        <w:rPr>
          <w:rFonts w:ascii="Palatino" w:hAnsi="Palatino" w:cstheme="minorHAnsi"/>
          <w:sz w:val="24"/>
          <w:szCs w:val="24"/>
        </w:rPr>
      </w:pPr>
      <w:r w:rsidRPr="003121E3">
        <w:rPr>
          <w:rStyle w:val="Strong"/>
          <w:rFonts w:ascii="Palatino" w:hAnsi="Palatino" w:cstheme="minorHAnsi"/>
          <w:sz w:val="24"/>
          <w:szCs w:val="24"/>
        </w:rPr>
        <w:t>KUSCCO Limited</w:t>
      </w:r>
      <w:r w:rsidRPr="003121E3">
        <w:rPr>
          <w:rFonts w:ascii="Palatino" w:hAnsi="Palatino" w:cstheme="minorHAnsi"/>
          <w:sz w:val="24"/>
          <w:szCs w:val="24"/>
        </w:rPr>
        <w:t xml:space="preserve"> (Kenya Union of Savings and Credit Cooperatives Limited) is a central organization that represents and provides services to Savings and Credit Cooperative Societies (SACCOs) in Kenya. Established to promote and advocate for SACCOs, KUSCCO plays a significant role in supporting the growth and sustainability of these financial institutions. KUSCCO Limited has interest in Insurance with a strong subsidiary KUSCCO Mutual Assurance Limited. 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We are seeking a trusted </w:t>
      </w: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transactions adviser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to guide us through the process of offloading shares and raising capital for our </w:t>
      </w: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insurance subsidiary (KMAL)</w:t>
      </w:r>
      <w:r w:rsidRPr="003121E3">
        <w:rPr>
          <w:rFonts w:ascii="Palatino" w:eastAsia="Times New Roman" w:hAnsi="Palatino" w:cstheme="minorHAnsi"/>
          <w:sz w:val="24"/>
          <w:szCs w:val="24"/>
        </w:rPr>
        <w:t>.</w:t>
      </w:r>
    </w:p>
    <w:p w:rsidR="002530FA" w:rsidRPr="003121E3" w:rsidRDefault="002530FA" w:rsidP="002530FA">
      <w:p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We Need Expertise in:</w:t>
      </w:r>
    </w:p>
    <w:p w:rsidR="002530FA" w:rsidRPr="003121E3" w:rsidRDefault="002530FA" w:rsidP="002530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 xml:space="preserve">Share Offloading 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</w:t>
      </w:r>
    </w:p>
    <w:p w:rsidR="002530FA" w:rsidRPr="003121E3" w:rsidRDefault="002530FA" w:rsidP="002530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Capital Raising</w:t>
      </w:r>
    </w:p>
    <w:p w:rsidR="002530FA" w:rsidRPr="003121E3" w:rsidRDefault="002530FA" w:rsidP="002530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Valuation &amp; Market Insights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</w:t>
      </w:r>
    </w:p>
    <w:p w:rsidR="002530FA" w:rsidRPr="003121E3" w:rsidRDefault="002530FA" w:rsidP="002530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Transaction Structuring &amp; Negotiation</w:t>
      </w:r>
    </w:p>
    <w:p w:rsidR="002530FA" w:rsidRPr="003121E3" w:rsidRDefault="002530FA" w:rsidP="002530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Regulatory Compliance &amp; Risk Management</w:t>
      </w:r>
    </w:p>
    <w:p w:rsidR="002530FA" w:rsidRPr="003121E3" w:rsidRDefault="002530FA" w:rsidP="002530FA">
      <w:p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 xml:space="preserve">What We’re Looking </w:t>
      </w:r>
      <w:r w:rsidR="005859F7" w:rsidRPr="003121E3">
        <w:rPr>
          <w:rFonts w:ascii="Palatino" w:eastAsia="Times New Roman" w:hAnsi="Palatino" w:cstheme="minorHAnsi"/>
          <w:b/>
          <w:bCs/>
          <w:sz w:val="24"/>
          <w:szCs w:val="24"/>
        </w:rPr>
        <w:t>for</w:t>
      </w: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:</w:t>
      </w:r>
    </w:p>
    <w:p w:rsidR="002530FA" w:rsidRPr="003121E3" w:rsidRDefault="002530FA" w:rsidP="002530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Proven Experience: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A track record of successfully advising businesses in the insurance sector on similar transactions.</w:t>
      </w:r>
    </w:p>
    <w:p w:rsidR="002530FA" w:rsidRPr="003121E3" w:rsidRDefault="002530FA" w:rsidP="002530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In-Depth Knowledge: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Expertise in the financial, regulatory, and market dynamics specific to the insurance industry.</w:t>
      </w:r>
    </w:p>
    <w:p w:rsidR="002530FA" w:rsidRPr="003121E3" w:rsidRDefault="002530FA" w:rsidP="002530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Strategic Insight: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A results-oriented adviser who can help us achieve our capital raising goals and maximize the value of the share offload.</w:t>
      </w:r>
    </w:p>
    <w:p w:rsidR="002530FA" w:rsidRPr="003121E3" w:rsidRDefault="002530FA" w:rsidP="002530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" w:eastAsia="Times New Roman" w:hAnsi="Palatino" w:cstheme="minorHAnsi"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End-to-End Support:</w:t>
      </w:r>
      <w:r w:rsidRPr="003121E3">
        <w:rPr>
          <w:rFonts w:ascii="Palatino" w:eastAsia="Times New Roman" w:hAnsi="Palatino" w:cstheme="minorHAnsi"/>
          <w:sz w:val="24"/>
          <w:szCs w:val="24"/>
        </w:rPr>
        <w:t xml:space="preserve"> Comprehensive assistance from the initial planning phase to the final execution of the transaction.</w:t>
      </w:r>
    </w:p>
    <w:p w:rsidR="00604782" w:rsidRDefault="002530FA" w:rsidP="00604782">
      <w:pPr>
        <w:spacing w:before="100" w:beforeAutospacing="1" w:after="100" w:afterAutospacing="1" w:line="240" w:lineRule="auto"/>
        <w:rPr>
          <w:rFonts w:ascii="Palatino" w:eastAsia="Times New Roman" w:hAnsi="Palatino" w:cstheme="minorHAnsi"/>
          <w:b/>
          <w:bCs/>
          <w:sz w:val="24"/>
          <w:szCs w:val="24"/>
        </w:rPr>
      </w:pPr>
      <w:r w:rsidRPr="003121E3">
        <w:rPr>
          <w:rFonts w:ascii="Palatino" w:eastAsia="Times New Roman" w:hAnsi="Palatino" w:cstheme="minorHAnsi"/>
          <w:b/>
          <w:bCs/>
          <w:sz w:val="24"/>
          <w:szCs w:val="24"/>
        </w:rPr>
        <w:t>If you’re an experienced transactions adviser with a passion for the insurance sector, we want to hear from you.</w:t>
      </w:r>
    </w:p>
    <w:p w:rsidR="00094DC7" w:rsidRPr="00604782" w:rsidRDefault="00604782" w:rsidP="00604782">
      <w:pPr>
        <w:spacing w:before="100" w:beforeAutospacing="1" w:after="100" w:afterAutospacing="1" w:line="240" w:lineRule="auto"/>
        <w:rPr>
          <w:rFonts w:ascii="Palatino" w:eastAsia="Times New Roman" w:hAnsi="Palatino" w:cstheme="minorHAnsi"/>
          <w:sz w:val="24"/>
          <w:szCs w:val="24"/>
        </w:rPr>
      </w:pPr>
      <w:r>
        <w:rPr>
          <w:rFonts w:ascii="Palatino" w:eastAsia="Times New Roman" w:hAnsi="Palatino" w:cstheme="minorHAnsi"/>
          <w:sz w:val="24"/>
          <w:szCs w:val="24"/>
        </w:rPr>
        <w:br/>
      </w:r>
      <w:r w:rsidR="00094DC7">
        <w:rPr>
          <w:rFonts w:ascii="Palatino" w:hAnsi="Palatino" w:cstheme="minorHAnsi"/>
          <w:sz w:val="24"/>
          <w:szCs w:val="24"/>
        </w:rPr>
        <w:t xml:space="preserve">Email: </w:t>
      </w:r>
      <w:hyperlink r:id="rId6" w:history="1">
        <w:r w:rsidR="00094DC7" w:rsidRPr="00683510">
          <w:rPr>
            <w:rStyle w:val="Hyperlink"/>
            <w:rFonts w:ascii="Palatino" w:hAnsi="Palatino" w:cstheme="minorHAnsi"/>
            <w:sz w:val="24"/>
            <w:szCs w:val="24"/>
          </w:rPr>
          <w:t>info@kuscco.com</w:t>
        </w:r>
      </w:hyperlink>
      <w:r w:rsidR="00094DC7">
        <w:rPr>
          <w:rFonts w:ascii="Palatino" w:hAnsi="Palatino" w:cstheme="minorHAnsi"/>
          <w:sz w:val="24"/>
          <w:szCs w:val="24"/>
        </w:rPr>
        <w:t xml:space="preserve"> </w:t>
      </w:r>
    </w:p>
    <w:sectPr w:rsidR="00094DC7" w:rsidRPr="00604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3DB6"/>
    <w:multiLevelType w:val="multilevel"/>
    <w:tmpl w:val="79D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5789D"/>
    <w:multiLevelType w:val="multilevel"/>
    <w:tmpl w:val="CD7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FA"/>
    <w:rsid w:val="00094DC7"/>
    <w:rsid w:val="00235252"/>
    <w:rsid w:val="002530FA"/>
    <w:rsid w:val="003121E3"/>
    <w:rsid w:val="00387BC7"/>
    <w:rsid w:val="00443A5C"/>
    <w:rsid w:val="005859F7"/>
    <w:rsid w:val="00604782"/>
    <w:rsid w:val="006A75B3"/>
    <w:rsid w:val="006D4B95"/>
    <w:rsid w:val="0080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9EFD6-F8C9-4799-A56E-99FD4544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0FA"/>
    <w:rPr>
      <w:b/>
      <w:bCs/>
    </w:rPr>
  </w:style>
  <w:style w:type="character" w:styleId="Hyperlink">
    <w:name w:val="Hyperlink"/>
    <w:basedOn w:val="DefaultParagraphFont"/>
    <w:uiPriority w:val="99"/>
    <w:unhideWhenUsed/>
    <w:rsid w:val="00094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usc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Karanja</dc:creator>
  <cp:keywords/>
  <dc:description/>
  <cp:lastModifiedBy>linda</cp:lastModifiedBy>
  <cp:revision>2</cp:revision>
  <dcterms:created xsi:type="dcterms:W3CDTF">2025-01-22T08:45:00Z</dcterms:created>
  <dcterms:modified xsi:type="dcterms:W3CDTF">2025-01-22T08:45:00Z</dcterms:modified>
</cp:coreProperties>
</file>